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7D7623" w:rsidR="00387218" w:rsidP="6C5E5E77" w:rsidRDefault="00CD721A" w14:paraId="7A2EA194" w14:textId="201B58C5">
      <w:pPr>
        <w:pBdr>
          <w:top w:val="single" w:color="FF000000" w:sz="4" w:space="1"/>
          <w:left w:val="single" w:color="FF000000" w:sz="4" w:space="4"/>
          <w:bottom w:val="single" w:color="FF000000" w:sz="4" w:space="1"/>
          <w:right w:val="single" w:color="FF000000" w:sz="4" w:space="4"/>
          <w:between w:val="single" w:color="FF000000" w:sz="4" w:space="1"/>
          <w:bar w:val="single" w:color="FF000000" w:sz="4" w:space="0"/>
        </w:pBdr>
        <w:shd w:val="clear" w:color="auto" w:fill="E8E8E8" w:themeFill="background2"/>
        <w:jc w:val="center"/>
        <w:rPr>
          <w:b w:val="1"/>
          <w:bCs w:val="1"/>
          <w:i w:val="1"/>
          <w:iCs w:val="1"/>
        </w:rPr>
      </w:pPr>
      <w:r w:rsidRPr="6C5E5E77" w:rsidR="00CD721A">
        <w:rPr>
          <w:b w:val="1"/>
          <w:bCs w:val="1"/>
          <w:i w:val="1"/>
          <w:iCs w:val="1"/>
        </w:rPr>
        <w:t xml:space="preserve">Product </w:t>
      </w:r>
      <w:r w:rsidRPr="6C5E5E77" w:rsidR="00CD721A">
        <w:rPr>
          <w:b w:val="1"/>
          <w:bCs w:val="1"/>
          <w:i w:val="1"/>
          <w:iCs w:val="1"/>
        </w:rPr>
        <w:t xml:space="preserve">safety </w:t>
      </w:r>
    </w:p>
    <w:p w:rsidR="00387218" w:rsidP="00B15FC3" w:rsidRDefault="00387218" w14:paraId="69F9B694" w14:textId="77777777">
      <w:pPr>
        <w:jc w:val="both"/>
      </w:pPr>
    </w:p>
    <w:p w:rsidR="008A5B4A" w:rsidP="00B15FC3" w:rsidRDefault="008A5B4A" w14:paraId="131E27CF" w14:textId="2CFE5364">
      <w:r w:rsidR="008A5B4A">
        <w:rPr/>
        <w:t xml:space="preserve">The creative approach for the </w:t>
      </w:r>
      <w:hyperlink r:id="Rd2a50ad542d548fa">
        <w:r w:rsidRPr="6C5E5E77" w:rsidR="00CD721A">
          <w:rPr>
            <w:rStyle w:val="Hyperlink"/>
          </w:rPr>
          <w:t>new product safety</w:t>
        </w:r>
      </w:hyperlink>
      <w:r w:rsidR="00B15FC3">
        <w:rPr/>
        <w:t xml:space="preserve"> </w:t>
      </w:r>
      <w:r w:rsidR="008A5B4A">
        <w:rPr/>
        <w:t xml:space="preserve">video is to </w:t>
      </w:r>
      <w:r w:rsidR="00B15FC3">
        <w:rPr/>
        <w:t xml:space="preserve">be published on </w:t>
      </w:r>
      <w:r w:rsidR="008A5B4A">
        <w:rPr/>
        <w:t xml:space="preserve">Instagram channel </w:t>
      </w:r>
      <w:r w:rsidR="00B15FC3">
        <w:rPr/>
        <w:t>as a sho</w:t>
      </w:r>
      <w:r w:rsidR="00B15FC3">
        <w:rPr/>
        <w:t>rt animated GI</w:t>
      </w:r>
      <w:r w:rsidR="00B15FC3">
        <w:rPr/>
        <w:t xml:space="preserve">F </w:t>
      </w:r>
      <w:r w:rsidR="008A5B4A">
        <w:rPr/>
        <w:t>- GD GROW Your Europe:</w:t>
      </w:r>
      <w:r w:rsidR="00B15FC3">
        <w:rPr/>
        <w:t xml:space="preserve"> </w:t>
      </w:r>
      <w:hyperlink r:id="R89da31ea12734693">
        <w:r w:rsidRPr="6C5E5E77" w:rsidR="00B15FC3">
          <w:rPr>
            <w:rStyle w:val="Hyperlink"/>
          </w:rPr>
          <w:t>https://www.instagram.com/youreurope/</w:t>
        </w:r>
      </w:hyperlink>
    </w:p>
    <w:p w:rsidR="007F70F0" w:rsidP="6C5E5E77" w:rsidRDefault="007F70F0" w14:paraId="0DD15523" w14:noSpellErr="1" w14:textId="220BC864">
      <w:pPr>
        <w:pStyle w:val="Normal"/>
        <w:jc w:val="both"/>
        <w:rPr>
          <w:b w:val="1"/>
          <w:bCs w:val="1"/>
        </w:rPr>
      </w:pPr>
    </w:p>
    <w:p w:rsidR="001C5AAC" w:rsidP="008A5B4A" w:rsidRDefault="001C5AAC" w14:paraId="051C08A2" w14:textId="77777777">
      <w:pPr>
        <w:jc w:val="both"/>
      </w:pPr>
    </w:p>
    <w:tbl>
      <w:tblPr>
        <w:tblStyle w:val="TableGrid"/>
        <w:tblW w:w="0" w:type="auto"/>
        <w:jc w:val="center"/>
        <w:shd w:val="clear" w:color="auto" w:fill="CAEDFB" w:themeFill="accent4" w:themeFillTint="33"/>
        <w:tblLayout w:type="fixed"/>
        <w:tblLook w:val="04A0" w:firstRow="1" w:lastRow="0" w:firstColumn="1" w:lastColumn="0" w:noHBand="0" w:noVBand="1"/>
      </w:tblPr>
      <w:tblGrid>
        <w:gridCol w:w="4237"/>
      </w:tblGrid>
      <w:tr w:rsidRPr="00116BEE" w:rsidR="00387218" w:rsidTr="4C4B37A0" w14:paraId="69531837" w14:textId="77777777">
        <w:trPr>
          <w:trHeight w:val="238"/>
          <w:jc w:val="center"/>
        </w:trPr>
        <w:tc>
          <w:tcPr>
            <w:tcW w:w="4237" w:type="dxa"/>
            <w:shd w:val="clear" w:color="auto" w:fill="FFC000"/>
          </w:tcPr>
          <w:p w:rsidRPr="00C11B8D" w:rsidR="00387218" w:rsidP="000920B5" w:rsidRDefault="00B600AF" w14:paraId="62C98DD5" w14:textId="5DF40F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Post</w:t>
            </w:r>
            <w:r w:rsidR="00387218">
              <w:rPr>
                <w:b/>
                <w:bCs/>
                <w:sz w:val="20"/>
                <w:szCs w:val="20"/>
              </w:rPr>
              <w:t xml:space="preserve"> Copy</w:t>
            </w:r>
          </w:p>
        </w:tc>
      </w:tr>
      <w:tr w:rsidRPr="00116BEE" w:rsidR="00387218" w:rsidTr="4C4B37A0" w14:paraId="611FA6B2" w14:textId="77777777">
        <w:trPr>
          <w:trHeight w:val="3287"/>
          <w:jc w:val="center"/>
        </w:trPr>
        <w:tc>
          <w:tcPr>
            <w:tcW w:w="4237" w:type="dxa"/>
            <w:shd w:val="clear" w:color="auto" w:fill="auto"/>
          </w:tcPr>
          <w:p w:rsidR="00C50476" w:rsidP="00C50476" w:rsidRDefault="518647DF" w14:paraId="4C1762D6" w14:textId="30B8AB1B">
            <w:pPr>
              <w:pStyle w:val="NoSpacing"/>
              <w:rPr>
                <w:rFonts w:eastAsiaTheme="minorEastAsia"/>
                <w:sz w:val="20"/>
                <w:szCs w:val="20"/>
                <w:lang w:val="en-GB"/>
              </w:rPr>
            </w:pPr>
            <w:r w:rsidRPr="4C4B37A0">
              <w:rPr>
                <w:rFonts w:ascii="Segoe UI Emoji" w:hAnsi="Segoe UI Emoji" w:eastAsia="Segoe UI Emoji" w:cs="Segoe UI Emoji"/>
                <w:sz w:val="20"/>
                <w:szCs w:val="20"/>
                <w:lang w:val="en-GB"/>
              </w:rPr>
              <w:t xml:space="preserve"> </w:t>
            </w:r>
          </w:p>
          <w:p w:rsidRPr="00B01998" w:rsidR="00B01998" w:rsidP="00B01998" w:rsidRDefault="00B01998" w14:paraId="54DA8CFF" w14:textId="77777777">
            <w:pPr>
              <w:pStyle w:val="NoSpacing"/>
              <w:rPr>
                <w:rFonts w:ascii="Segoe UI Emoji" w:hAnsi="Segoe UI Emoji" w:cs="Segoe UI Emoji"/>
                <w:sz w:val="20"/>
                <w:szCs w:val="20"/>
                <w:lang w:val="en-IE"/>
              </w:rPr>
            </w:pPr>
            <w:r w:rsidRPr="00B01998">
              <w:rPr>
                <w:rFonts w:ascii="Segoe UI Emoji" w:hAnsi="Segoe UI Emoji" w:cs="Segoe UI Emoji"/>
                <w:sz w:val="20"/>
                <w:szCs w:val="20"/>
                <w:lang w:val="en-IE"/>
              </w:rPr>
              <w:t>New EU product safety rules are here - make sure your business is compliant! ✍️</w:t>
            </w:r>
          </w:p>
          <w:p w:rsidRPr="00B01998" w:rsidR="00B01998" w:rsidP="00B01998" w:rsidRDefault="00B01998" w14:paraId="5F5FF564" w14:textId="77777777">
            <w:pPr>
              <w:pStyle w:val="NoSpacing"/>
              <w:rPr>
                <w:rFonts w:ascii="Segoe UI Emoji" w:hAnsi="Segoe UI Emoji" w:cs="Segoe UI Emoji"/>
                <w:sz w:val="20"/>
                <w:szCs w:val="20"/>
                <w:lang w:val="en-IE"/>
              </w:rPr>
            </w:pPr>
          </w:p>
          <w:p w:rsidRPr="00B01998" w:rsidR="00B01998" w:rsidP="00B01998" w:rsidRDefault="00B01998" w14:paraId="7F55E699" w14:textId="37DBA233">
            <w:pPr>
              <w:pStyle w:val="NoSpacing"/>
              <w:rPr>
                <w:rFonts w:ascii="Segoe UI Emoji" w:hAnsi="Segoe UI Emoji" w:cs="Segoe UI Emoji"/>
                <w:sz w:val="20"/>
                <w:szCs w:val="20"/>
                <w:lang w:val="en-IE"/>
              </w:rPr>
            </w:pPr>
            <w:r w:rsidRPr="00B01998">
              <w:rPr>
                <w:rFonts w:ascii="Segoe UI Emoji" w:hAnsi="Segoe UI Emoji" w:cs="Segoe UI Emoji"/>
                <w:sz w:val="20"/>
                <w:szCs w:val="20"/>
                <w:lang w:val="en-IE"/>
              </w:rPr>
              <w:t xml:space="preserve">Protect your customers and reputation by taking immediate action if your product is </w:t>
            </w:r>
            <w:r w:rsidR="003A43D2">
              <w:rPr>
                <w:rFonts w:ascii="Segoe UI Emoji" w:hAnsi="Segoe UI Emoji" w:cs="Segoe UI Emoji"/>
                <w:sz w:val="20"/>
                <w:szCs w:val="20"/>
                <w:lang w:val="en-IE"/>
              </w:rPr>
              <w:t xml:space="preserve">found to be </w:t>
            </w:r>
            <w:r w:rsidRPr="00B01998">
              <w:rPr>
                <w:rFonts w:ascii="Segoe UI Emoji" w:hAnsi="Segoe UI Emoji" w:cs="Segoe UI Emoji"/>
                <w:sz w:val="20"/>
                <w:szCs w:val="20"/>
                <w:lang w:val="en-IE"/>
              </w:rPr>
              <w:t>unsafe.</w:t>
            </w:r>
          </w:p>
          <w:p w:rsidRPr="00B01998" w:rsidR="00B01998" w:rsidP="00B01998" w:rsidRDefault="00B01998" w14:paraId="1D7C83A7" w14:textId="77777777">
            <w:pPr>
              <w:pStyle w:val="NoSpacing"/>
              <w:rPr>
                <w:rFonts w:ascii="Segoe UI Emoji" w:hAnsi="Segoe UI Emoji" w:cs="Segoe UI Emoji"/>
                <w:sz w:val="20"/>
                <w:szCs w:val="20"/>
                <w:lang w:val="en-IE"/>
              </w:rPr>
            </w:pPr>
          </w:p>
          <w:p w:rsidRPr="007148BF" w:rsidR="00387218" w:rsidP="00B01998" w:rsidRDefault="00B01998" w14:paraId="0BEEBEF0" w14:textId="6731FD54">
            <w:pPr>
              <w:pStyle w:val="NoSpacing"/>
              <w:rPr>
                <w:rFonts w:cs="Calibri"/>
                <w:sz w:val="20"/>
                <w:szCs w:val="20"/>
                <w:lang w:val="en-GB"/>
              </w:rPr>
            </w:pPr>
            <w:r w:rsidRPr="00B01998">
              <w:rPr>
                <w:rFonts w:ascii="Segoe UI Emoji" w:hAnsi="Segoe UI Emoji" w:cs="Segoe UI Emoji"/>
                <w:sz w:val="20"/>
                <w:szCs w:val="20"/>
                <w:lang w:val="en-IE"/>
              </w:rPr>
              <w:t>Visit Your Europe to find out more. 👉</w:t>
            </w:r>
            <w:r>
              <w:rPr>
                <w:rFonts w:ascii="Segoe UI Emoji" w:hAnsi="Segoe UI Emoji" w:cs="Segoe UI Emoji"/>
                <w:sz w:val="20"/>
                <w:szCs w:val="20"/>
                <w:lang w:val="en-IE"/>
              </w:rPr>
              <w:t xml:space="preserve"> LINK</w:t>
            </w:r>
          </w:p>
        </w:tc>
      </w:tr>
    </w:tbl>
    <w:p w:rsidR="00387218" w:rsidP="00387218" w:rsidRDefault="00387218" w14:paraId="2DDA97D5" w14:textId="1A1B69FB">
      <w:pPr>
        <w:jc w:val="both"/>
      </w:pPr>
    </w:p>
    <w:p w:rsidR="00BF68FC" w:rsidP="6C5E5E77" w:rsidRDefault="00BF68FC" w14:paraId="32A9C177" w14:textId="16DA820F">
      <w:pPr>
        <w:jc w:val="both"/>
        <w:rPr>
          <w:rFonts w:ascii="Aptos" w:hAnsi="Aptos" w:eastAsia="Aptos" w:cs="Aptos"/>
          <w:noProof w:val="0"/>
          <w:sz w:val="22"/>
          <w:szCs w:val="22"/>
          <w:lang w:val="en-GB"/>
        </w:rPr>
      </w:pPr>
      <w:r w:rsidR="235EC6C4">
        <w:rPr/>
        <w:t xml:space="preserve">Link for campaigns/Stories: </w:t>
      </w:r>
      <w:hyperlink r:id="Ra308cbd6c43e4683">
        <w:r w:rsidRPr="6C5E5E77" w:rsidR="235EC6C4">
          <w:rPr>
            <w:rStyle w:val="Hyperlink"/>
            <w:rFonts w:ascii="Aptos" w:hAnsi="Aptos" w:eastAsia="Aptos" w:cs="Aptos"/>
            <w:noProof w:val="0"/>
            <w:sz w:val="22"/>
            <w:szCs w:val="22"/>
            <w:lang w:val="en-GB"/>
          </w:rPr>
          <w:t>Product safety, defective products, reporting a non-compliant product - Your Europe</w:t>
        </w:r>
      </w:hyperlink>
    </w:p>
    <w:p w:rsidR="007F70F0" w:rsidP="00387218" w:rsidRDefault="007F70F0" w14:paraId="38D5ABA0" w14:textId="77777777">
      <w:pPr>
        <w:jc w:val="both"/>
      </w:pPr>
    </w:p>
    <w:p w:rsidR="007F70F0" w:rsidP="00387218" w:rsidRDefault="007F70F0" w14:paraId="6484ACC7" w14:textId="77777777">
      <w:pPr>
        <w:jc w:val="both"/>
      </w:pPr>
    </w:p>
    <w:p w:rsidR="007F70F0" w:rsidP="00387218" w:rsidRDefault="007F70F0" w14:paraId="0543CF5E" w14:textId="77777777">
      <w:pPr>
        <w:jc w:val="both"/>
      </w:pPr>
    </w:p>
    <w:p w:rsidR="00DD2E83" w:rsidP="00387218" w:rsidRDefault="00DD2E83" w14:paraId="6B618642" w14:textId="749DD641">
      <w:pPr>
        <w:jc w:val="both"/>
      </w:pPr>
    </w:p>
    <w:p w:rsidR="00DD2E83" w:rsidP="00387218" w:rsidRDefault="00DD2E83" w14:paraId="38E0EE7C" w14:textId="77777777">
      <w:pPr>
        <w:jc w:val="both"/>
      </w:pPr>
    </w:p>
    <w:p w:rsidR="009861CB" w:rsidP="6C5E5E77" w:rsidRDefault="009861CB" w14:paraId="5ABC86CD" w14:noSpellErr="1" w14:textId="3F3F1383">
      <w:pPr>
        <w:pStyle w:val="Normal"/>
        <w:jc w:val="both"/>
      </w:pPr>
    </w:p>
    <w:sectPr w:rsidR="009861CB" w:rsidSect="00387218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4A0EEF"/>
    <w:multiLevelType w:val="hybridMultilevel"/>
    <w:tmpl w:val="2FB0C6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689574AF"/>
    <w:multiLevelType w:val="hybridMultilevel"/>
    <w:tmpl w:val="4296F64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6F607B71"/>
    <w:multiLevelType w:val="hybridMultilevel"/>
    <w:tmpl w:val="FF70F47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065207B"/>
    <w:multiLevelType w:val="hybridMultilevel"/>
    <w:tmpl w:val="9F340D5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628049677">
    <w:abstractNumId w:val="2"/>
  </w:num>
  <w:num w:numId="2" w16cid:durableId="186482566">
    <w:abstractNumId w:val="0"/>
  </w:num>
  <w:num w:numId="3" w16cid:durableId="102506457">
    <w:abstractNumId w:val="3"/>
  </w:num>
  <w:num w:numId="4" w16cid:durableId="232148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218"/>
    <w:rsid w:val="000028F8"/>
    <w:rsid w:val="00014686"/>
    <w:rsid w:val="00074CA3"/>
    <w:rsid w:val="000B0D85"/>
    <w:rsid w:val="000C4559"/>
    <w:rsid w:val="001209BC"/>
    <w:rsid w:val="0015011A"/>
    <w:rsid w:val="0018636A"/>
    <w:rsid w:val="001C5AAC"/>
    <w:rsid w:val="001D4E80"/>
    <w:rsid w:val="0020349C"/>
    <w:rsid w:val="00231A57"/>
    <w:rsid w:val="0024429C"/>
    <w:rsid w:val="002A78B4"/>
    <w:rsid w:val="0032719B"/>
    <w:rsid w:val="00387218"/>
    <w:rsid w:val="003A43D2"/>
    <w:rsid w:val="003F1566"/>
    <w:rsid w:val="004C450E"/>
    <w:rsid w:val="005A2C46"/>
    <w:rsid w:val="005B7462"/>
    <w:rsid w:val="006353F0"/>
    <w:rsid w:val="00650510"/>
    <w:rsid w:val="006903D8"/>
    <w:rsid w:val="00702E04"/>
    <w:rsid w:val="007148BF"/>
    <w:rsid w:val="007248A7"/>
    <w:rsid w:val="00730897"/>
    <w:rsid w:val="00754EEC"/>
    <w:rsid w:val="00766AAF"/>
    <w:rsid w:val="007F70F0"/>
    <w:rsid w:val="00806B52"/>
    <w:rsid w:val="00884C2A"/>
    <w:rsid w:val="008A5B4A"/>
    <w:rsid w:val="009751BD"/>
    <w:rsid w:val="0098095E"/>
    <w:rsid w:val="009861CB"/>
    <w:rsid w:val="009B74A3"/>
    <w:rsid w:val="009D2182"/>
    <w:rsid w:val="009D22A4"/>
    <w:rsid w:val="009F5624"/>
    <w:rsid w:val="00A02FB5"/>
    <w:rsid w:val="00A24FCB"/>
    <w:rsid w:val="00A446DF"/>
    <w:rsid w:val="00A562BD"/>
    <w:rsid w:val="00A8199B"/>
    <w:rsid w:val="00B01998"/>
    <w:rsid w:val="00B15FC3"/>
    <w:rsid w:val="00B3790C"/>
    <w:rsid w:val="00B600AF"/>
    <w:rsid w:val="00B7059D"/>
    <w:rsid w:val="00B84073"/>
    <w:rsid w:val="00B91EF4"/>
    <w:rsid w:val="00BB3E23"/>
    <w:rsid w:val="00BE2A6C"/>
    <w:rsid w:val="00BF39E8"/>
    <w:rsid w:val="00BF68FC"/>
    <w:rsid w:val="00C50476"/>
    <w:rsid w:val="00C612BA"/>
    <w:rsid w:val="00C6602D"/>
    <w:rsid w:val="00CB32BB"/>
    <w:rsid w:val="00CD721A"/>
    <w:rsid w:val="00CD7AF2"/>
    <w:rsid w:val="00CE3192"/>
    <w:rsid w:val="00CF193E"/>
    <w:rsid w:val="00CF68CD"/>
    <w:rsid w:val="00D1039D"/>
    <w:rsid w:val="00D625DF"/>
    <w:rsid w:val="00D678E9"/>
    <w:rsid w:val="00D72D5B"/>
    <w:rsid w:val="00D855A0"/>
    <w:rsid w:val="00D97D3C"/>
    <w:rsid w:val="00DB15C7"/>
    <w:rsid w:val="00DB6874"/>
    <w:rsid w:val="00DD0E9B"/>
    <w:rsid w:val="00DD1BEE"/>
    <w:rsid w:val="00DD2E83"/>
    <w:rsid w:val="00E73F26"/>
    <w:rsid w:val="00E74F10"/>
    <w:rsid w:val="00ED2723"/>
    <w:rsid w:val="00EF2677"/>
    <w:rsid w:val="00F067A7"/>
    <w:rsid w:val="00F70C9A"/>
    <w:rsid w:val="00FA2AF1"/>
    <w:rsid w:val="01AFAD00"/>
    <w:rsid w:val="04360095"/>
    <w:rsid w:val="071608EF"/>
    <w:rsid w:val="0DAF0CAF"/>
    <w:rsid w:val="0DEE7235"/>
    <w:rsid w:val="0E2FF1C7"/>
    <w:rsid w:val="0F10E58C"/>
    <w:rsid w:val="0F940154"/>
    <w:rsid w:val="104BE8A1"/>
    <w:rsid w:val="10BF582C"/>
    <w:rsid w:val="1196C991"/>
    <w:rsid w:val="120776BB"/>
    <w:rsid w:val="12918FCD"/>
    <w:rsid w:val="140CDF88"/>
    <w:rsid w:val="149F79A2"/>
    <w:rsid w:val="14E2C795"/>
    <w:rsid w:val="16018F5A"/>
    <w:rsid w:val="17E5A39F"/>
    <w:rsid w:val="1A119F78"/>
    <w:rsid w:val="1A747DDE"/>
    <w:rsid w:val="1BB2D7E7"/>
    <w:rsid w:val="1D9BE184"/>
    <w:rsid w:val="1DCBA197"/>
    <w:rsid w:val="20AB73F7"/>
    <w:rsid w:val="20D81ACD"/>
    <w:rsid w:val="22A7B746"/>
    <w:rsid w:val="235EC6C4"/>
    <w:rsid w:val="25B5FA25"/>
    <w:rsid w:val="273F10A3"/>
    <w:rsid w:val="27BB937A"/>
    <w:rsid w:val="2AEA00B8"/>
    <w:rsid w:val="2B91888C"/>
    <w:rsid w:val="2C3578D5"/>
    <w:rsid w:val="2C74ACB7"/>
    <w:rsid w:val="2CEF85E7"/>
    <w:rsid w:val="2D923ADF"/>
    <w:rsid w:val="30281037"/>
    <w:rsid w:val="3042EEC0"/>
    <w:rsid w:val="334B3D6B"/>
    <w:rsid w:val="33E9221F"/>
    <w:rsid w:val="3406B833"/>
    <w:rsid w:val="34EEFF81"/>
    <w:rsid w:val="35451B87"/>
    <w:rsid w:val="354E1910"/>
    <w:rsid w:val="37565B44"/>
    <w:rsid w:val="380C9295"/>
    <w:rsid w:val="3886DBBD"/>
    <w:rsid w:val="38C1A42B"/>
    <w:rsid w:val="3DDFC3CB"/>
    <w:rsid w:val="3E85CCC6"/>
    <w:rsid w:val="425ACC6F"/>
    <w:rsid w:val="46426C5B"/>
    <w:rsid w:val="48EA5C34"/>
    <w:rsid w:val="490364A0"/>
    <w:rsid w:val="49F62024"/>
    <w:rsid w:val="4AEE7067"/>
    <w:rsid w:val="4B9DAD28"/>
    <w:rsid w:val="4C37A1AB"/>
    <w:rsid w:val="4C4B37A0"/>
    <w:rsid w:val="4C65DC52"/>
    <w:rsid w:val="4DA54759"/>
    <w:rsid w:val="4E20812C"/>
    <w:rsid w:val="50543826"/>
    <w:rsid w:val="518647DF"/>
    <w:rsid w:val="53767A08"/>
    <w:rsid w:val="53A25514"/>
    <w:rsid w:val="563E87A9"/>
    <w:rsid w:val="59F8A60C"/>
    <w:rsid w:val="5B2EC58F"/>
    <w:rsid w:val="5BCE777F"/>
    <w:rsid w:val="5BF8BCB0"/>
    <w:rsid w:val="5D127035"/>
    <w:rsid w:val="5D3B4441"/>
    <w:rsid w:val="5FD12017"/>
    <w:rsid w:val="600DF038"/>
    <w:rsid w:val="60BE4397"/>
    <w:rsid w:val="63A56485"/>
    <w:rsid w:val="66654828"/>
    <w:rsid w:val="68B674C6"/>
    <w:rsid w:val="6AA9F70C"/>
    <w:rsid w:val="6B94395C"/>
    <w:rsid w:val="6C5E5E77"/>
    <w:rsid w:val="6CC29FB0"/>
    <w:rsid w:val="6D4B4102"/>
    <w:rsid w:val="6D9CF13B"/>
    <w:rsid w:val="70295835"/>
    <w:rsid w:val="712D870D"/>
    <w:rsid w:val="726BD953"/>
    <w:rsid w:val="7526C4B9"/>
    <w:rsid w:val="753F2B0A"/>
    <w:rsid w:val="758A7D5D"/>
    <w:rsid w:val="7B43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F4C7B"/>
  <w15:chartTrackingRefBased/>
  <w15:docId w15:val="{99BEC36C-5063-45EF-BDFC-7F2E3092E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87218"/>
    <w:pPr>
      <w:spacing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7218"/>
    <w:pPr>
      <w:keepNext/>
      <w:keepLines/>
      <w:spacing w:before="360" w:after="80" w:line="278" w:lineRule="auto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7218"/>
    <w:pPr>
      <w:keepNext/>
      <w:keepLines/>
      <w:spacing w:before="160" w:after="80" w:line="278" w:lineRule="auto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7218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87218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7218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7218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87218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87218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7218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387218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387218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387218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387218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387218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387218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387218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387218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38721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87218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387218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7218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3872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87218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styleId="QuoteChar" w:customStyle="1">
    <w:name w:val="Quote Char"/>
    <w:basedOn w:val="DefaultParagraphFont"/>
    <w:link w:val="Quote"/>
    <w:uiPriority w:val="29"/>
    <w:rsid w:val="0038721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87218"/>
    <w:pPr>
      <w:spacing w:line="278" w:lineRule="auto"/>
      <w:ind w:left="720"/>
      <w:contextualSpacing/>
    </w:pPr>
    <w:rPr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38721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7218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38721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8721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87218"/>
    <w:rPr>
      <w:color w:val="467886" w:themeColor="hyperlink"/>
      <w:u w:val="single"/>
    </w:rPr>
  </w:style>
  <w:style w:type="table" w:styleId="TableGrid">
    <w:name w:val="Table Grid"/>
    <w:basedOn w:val="TableNormal"/>
    <w:uiPriority w:val="39"/>
    <w:rsid w:val="00387218"/>
    <w:pPr>
      <w:spacing w:after="0" w:line="240" w:lineRule="auto"/>
    </w:pPr>
    <w:rPr>
      <w:kern w:val="0"/>
      <w:sz w:val="22"/>
      <w:szCs w:val="22"/>
      <w:lang w:val="en-US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Spacing">
    <w:name w:val="No Spacing"/>
    <w:uiPriority w:val="1"/>
    <w:qFormat/>
    <w:rsid w:val="00387218"/>
    <w:pPr>
      <w:spacing w:after="0" w:line="240" w:lineRule="auto"/>
    </w:pPr>
    <w:rPr>
      <w:kern w:val="0"/>
      <w:sz w:val="22"/>
      <w:szCs w:val="22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38721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val="en-US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387218"/>
    <w:rPr>
      <w:color w:val="96607D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A5B4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505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0510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6505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0510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6505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6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34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1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6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2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9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8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5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9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8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9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4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55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2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hyperlink" Target="https://europa.eu/youreurope/business/dealing-with-customers/consumer-contracts-guarantees/selling-products-safely/index_en.htm" TargetMode="External" Id="Rd2a50ad542d548fa" /><Relationship Type="http://schemas.openxmlformats.org/officeDocument/2006/relationships/hyperlink" Target="https://www.instagram.com/youreurope/" TargetMode="External" Id="R89da31ea12734693" /><Relationship Type="http://schemas.openxmlformats.org/officeDocument/2006/relationships/hyperlink" Target="https://europa.eu/youreurope/business/dealing-with-customers/consumer-contracts-guarantees/selling-products-safely/index_en.htm?pk_campaign=ye_sm_productsafety_2025&amp;pk_source=instagram&amp;pk_medium=yeb_boost_post_2025" TargetMode="External" Id="Ra308cbd6c43e4683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43c966-cb45-4885-93fc-2ce78a94204b">
      <Terms xmlns="http://schemas.microsoft.com/office/infopath/2007/PartnerControls"/>
    </lcf76f155ced4ddcb4097134ff3c332f>
    <PolicyOfficers xmlns="5843c966-cb45-4885-93fc-2ce78a94204b">
      <UserInfo>
        <DisplayName/>
        <AccountId xsi:nil="true"/>
        <AccountType/>
      </UserInfo>
    </PolicyOfficers>
    <TaxCatchAll xmlns="ac131f03-315b-4cd8-8e3a-6189969fd4f0" xsi:nil="true"/>
    <SharedWithUsers xmlns="ac131f03-315b-4cd8-8e3a-6189969fd4f0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9782AF6692CB4E8097BF428225D135" ma:contentTypeVersion="19" ma:contentTypeDescription="Create a new document." ma:contentTypeScope="" ma:versionID="b64d57424d287436599ebad942a28a9e">
  <xsd:schema xmlns:xsd="http://www.w3.org/2001/XMLSchema" xmlns:xs="http://www.w3.org/2001/XMLSchema" xmlns:p="http://schemas.microsoft.com/office/2006/metadata/properties" xmlns:ns2="5843c966-cb45-4885-93fc-2ce78a94204b" xmlns:ns3="ac131f03-315b-4cd8-8e3a-6189969fd4f0" targetNamespace="http://schemas.microsoft.com/office/2006/metadata/properties" ma:root="true" ma:fieldsID="a0ee64e3d9d06f49905d9c5c7987fdc2" ns2:_="" ns3:_="">
    <xsd:import namespace="5843c966-cb45-4885-93fc-2ce78a94204b"/>
    <xsd:import namespace="ac131f03-315b-4cd8-8e3a-6189969fd4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  <xsd:element ref="ns2:MediaServiceLocation" minOccurs="0"/>
                <xsd:element ref="ns2:PolicyOffic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3c966-cb45-4885-93fc-2ce78a9420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PolicyOfficers" ma:index="26" nillable="true" ma:displayName="Policy Officers" ma:format="Dropdown" ma:list="UserInfo" ma:SharePointGroup="0" ma:internalName="PolicyOffic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131f03-315b-4cd8-8e3a-6189969fd4f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8240bb7-bf9f-4aa6-b316-1739dec9f310}" ma:internalName="TaxCatchAll" ma:showField="CatchAllData" ma:web="ac131f03-315b-4cd8-8e3a-6189969fd4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F9157B-DF46-4AE1-83E6-CF08A94D0F59}">
  <ds:schemaRefs>
    <ds:schemaRef ds:uri="http://schemas.microsoft.com/office/2006/metadata/properties"/>
    <ds:schemaRef ds:uri="http://schemas.microsoft.com/office/infopath/2007/PartnerControls"/>
    <ds:schemaRef ds:uri="d823b09a-edd4-4aa4-8acc-68ef86432f89"/>
  </ds:schemaRefs>
</ds:datastoreItem>
</file>

<file path=customXml/itemProps2.xml><?xml version="1.0" encoding="utf-8"?>
<ds:datastoreItem xmlns:ds="http://schemas.openxmlformats.org/officeDocument/2006/customXml" ds:itemID="{9561FE2A-AE68-4E08-A913-2CEA49203608}"/>
</file>

<file path=customXml/itemProps3.xml><?xml version="1.0" encoding="utf-8"?>
<ds:datastoreItem xmlns:ds="http://schemas.openxmlformats.org/officeDocument/2006/customXml" ds:itemID="{BE5D565F-157D-4086-AD05-4A8E07017C3C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Vukasovic</dc:creator>
  <cp:keywords/>
  <dc:description/>
  <cp:lastModifiedBy>GIORDANA Bianca (GROW)</cp:lastModifiedBy>
  <cp:revision>71</cp:revision>
  <dcterms:created xsi:type="dcterms:W3CDTF">2024-10-09T10:16:00Z</dcterms:created>
  <dcterms:modified xsi:type="dcterms:W3CDTF">2025-07-30T10:44:34Z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2024-10-09T10:16:20Z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e31d0791-8f1c-4613-8dd4-8f8733b685f8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0x010100199782AF6692CB4E8097BF428225D135</vt:lpwstr>
  </property>
  <property fmtid="{D5CDD505-2E9C-101B-9397-08002B2CF9AE}" pid="10" name="MediaServiceImageTags">
    <vt:lpwstr/>
  </property>
  <property fmtid="{D5CDD505-2E9C-101B-9397-08002B2CF9AE}" pid="11" name="Order">
    <vt:r8>324800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